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934E4B" w14:textId="1CF27EEE" w:rsidR="00E10D80" w:rsidRDefault="00E10D80" w:rsidP="00E10D80">
      <w:pPr>
        <w:pStyle w:val="Heading1"/>
        <w:rPr>
          <w:u w:val="none"/>
        </w:rPr>
      </w:pPr>
      <w:r>
        <w:t>ANNUAL</w:t>
      </w:r>
      <w:r>
        <w:rPr>
          <w:spacing w:val="-22"/>
        </w:rPr>
        <w:t xml:space="preserve"> </w:t>
      </w:r>
      <w:r>
        <w:t>REPORT</w:t>
      </w:r>
      <w:r>
        <w:rPr>
          <w:spacing w:val="-18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CONGRESS:</w:t>
      </w:r>
      <w:r>
        <w:rPr>
          <w:spacing w:val="-5"/>
        </w:rPr>
        <w:t xml:space="preserve"> </w:t>
      </w:r>
      <w:r>
        <w:t>FYE</w:t>
      </w:r>
      <w:r>
        <w:rPr>
          <w:spacing w:val="-16"/>
        </w:rPr>
        <w:t xml:space="preserve"> </w:t>
      </w:r>
      <w:r>
        <w:rPr>
          <w:spacing w:val="-4"/>
        </w:rPr>
        <w:t>202</w:t>
      </w:r>
      <w:r w:rsidR="00173AA3">
        <w:rPr>
          <w:spacing w:val="-4"/>
        </w:rPr>
        <w:t>3</w:t>
      </w:r>
    </w:p>
    <w:p w14:paraId="0D2F76FB" w14:textId="77777777" w:rsidR="00E10D80" w:rsidRDefault="00E10D80" w:rsidP="00E10D80">
      <w:pPr>
        <w:pStyle w:val="BodyText"/>
        <w:spacing w:before="144" w:line="292" w:lineRule="auto"/>
        <w:ind w:left="2283" w:right="2281"/>
        <w:jc w:val="center"/>
      </w:pPr>
      <w:r>
        <w:t>Maritime</w:t>
      </w:r>
      <w:r>
        <w:rPr>
          <w:spacing w:val="-8"/>
        </w:rPr>
        <w:t xml:space="preserve"> </w:t>
      </w:r>
      <w:r>
        <w:t>Guaranteed</w:t>
      </w:r>
      <w:r>
        <w:rPr>
          <w:spacing w:val="-9"/>
        </w:rPr>
        <w:t xml:space="preserve"> </w:t>
      </w:r>
      <w:r>
        <w:t>Loan</w:t>
      </w:r>
      <w:r>
        <w:rPr>
          <w:spacing w:val="-9"/>
        </w:rPr>
        <w:t xml:space="preserve"> </w:t>
      </w:r>
      <w:r>
        <w:t>Program</w:t>
      </w:r>
      <w:r>
        <w:rPr>
          <w:spacing w:val="-8"/>
        </w:rPr>
        <w:t xml:space="preserve"> </w:t>
      </w:r>
      <w:r>
        <w:t>(Title</w:t>
      </w:r>
      <w:r>
        <w:rPr>
          <w:spacing w:val="-8"/>
        </w:rPr>
        <w:t xml:space="preserve"> </w:t>
      </w:r>
      <w:r>
        <w:t>XI) Reporting per 46 U.S.C. § 53718</w:t>
      </w:r>
    </w:p>
    <w:p w14:paraId="70F425AA" w14:textId="77777777" w:rsidR="00E10D80" w:rsidRDefault="00E10D80" w:rsidP="00E10D80">
      <w:pPr>
        <w:spacing w:before="23"/>
        <w:rPr>
          <w:b/>
          <w:sz w:val="20"/>
        </w:rPr>
      </w:pPr>
      <w:r>
        <w:rPr>
          <w:b/>
          <w:noProof/>
          <w:sz w:val="20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3E40F387" wp14:editId="5CCB5C68">
                <wp:simplePos x="0" y="0"/>
                <wp:positionH relativeFrom="page">
                  <wp:posOffset>798581</wp:posOffset>
                </wp:positionH>
                <wp:positionV relativeFrom="paragraph">
                  <wp:posOffset>178451</wp:posOffset>
                </wp:positionV>
                <wp:extent cx="5963285" cy="248285"/>
                <wp:effectExtent l="0" t="0" r="0" b="0"/>
                <wp:wrapTopAndBottom/>
                <wp:docPr id="1909169307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2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DA696BE" w14:textId="77777777" w:rsidR="00E10D80" w:rsidRDefault="00E10D80" w:rsidP="00E10D80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(1): Size,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dollars,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 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portfolio of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loans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guaranteed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E40F387"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margin-left:62.9pt;margin-top:14.05pt;width:469.55pt;height:19.55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" fillcolor="#f2f2f2" strokeweight=".1323mm">
                <v:path arrowok="t"/>
                <v:textbox inset="0,0,0,0">
                  <w:txbxContent>
                    <w:p w14:paraId="0DA696BE" w14:textId="77777777" w:rsidR="00E10D80" w:rsidRDefault="00E10D80" w:rsidP="00E10D80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(1): Size,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dollars,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 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portfolio of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loans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-2"/>
                        </w:rPr>
                        <w:t>guaranteed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6155EA95" w14:textId="2BC9ACBD" w:rsidR="00E10D80" w:rsidRDefault="00E10D80" w:rsidP="00E10D80">
      <w:pPr>
        <w:spacing w:before="101"/>
        <w:ind w:left="270"/>
        <w:rPr>
          <w:sz w:val="21"/>
        </w:rPr>
      </w:pPr>
      <w:r>
        <w:rPr>
          <w:spacing w:val="-2"/>
          <w:sz w:val="21"/>
        </w:rPr>
        <w:t>$</w:t>
      </w:r>
      <w:r w:rsidR="005F799B">
        <w:rPr>
          <w:spacing w:val="-2"/>
          <w:sz w:val="21"/>
        </w:rPr>
        <w:t>1,350,308,781.89</w:t>
      </w:r>
    </w:p>
    <w:p w14:paraId="381551D6" w14:textId="77777777" w:rsidR="00E10D80" w:rsidRDefault="00E10D80" w:rsidP="00E10D80">
      <w:pPr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00A4DDDF" wp14:editId="4FE0708E">
                <wp:simplePos x="0" y="0"/>
                <wp:positionH relativeFrom="page">
                  <wp:posOffset>798581</wp:posOffset>
                </wp:positionH>
                <wp:positionV relativeFrom="paragraph">
                  <wp:posOffset>164795</wp:posOffset>
                </wp:positionV>
                <wp:extent cx="5963285" cy="248920"/>
                <wp:effectExtent l="0" t="0" r="0" b="0"/>
                <wp:wrapTopAndBottom/>
                <wp:docPr id="43356340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92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4AF1A721" w14:textId="77777777" w:rsidR="00E10D80" w:rsidRDefault="00E10D80" w:rsidP="00E10D80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(2):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Size,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dollars,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projects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in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the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portfolio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facing</w:t>
                            </w:r>
                            <w:r>
                              <w:rPr>
                                <w:color w:val="000000"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 xml:space="preserve">financial 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>difficulties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0A4DDDF" id="Textbox 2" o:spid="_x0000_s1027" type="#_x0000_t202" style="position:absolute;margin-left:62.9pt;margin-top:13pt;width:469.55pt;height:19.6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" fillcolor="#f2f2f2" strokeweight=".1323mm">
                <v:path arrowok="t"/>
                <v:textbox inset="0,0,0,0">
                  <w:txbxContent>
                    <w:p w14:paraId="4AF1A721" w14:textId="77777777" w:rsidR="00E10D80" w:rsidRDefault="00E10D80" w:rsidP="00E10D80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(2):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Size,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dollars,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projects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in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the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portfolio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facing</w:t>
                      </w:r>
                      <w:r>
                        <w:rPr>
                          <w:color w:val="000000"/>
                          <w:spacing w:val="-1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 xml:space="preserve">financial </w:t>
                      </w:r>
                      <w:r>
                        <w:rPr>
                          <w:color w:val="000000"/>
                          <w:spacing w:val="-2"/>
                        </w:rPr>
                        <w:t>difficulties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4F15450" w14:textId="77777777" w:rsidR="00E10D80" w:rsidRDefault="00E10D80" w:rsidP="00E10D80">
      <w:pPr>
        <w:spacing w:before="100"/>
        <w:ind w:left="270"/>
        <w:rPr>
          <w:sz w:val="21"/>
        </w:rPr>
      </w:pPr>
      <w:r>
        <w:rPr>
          <w:spacing w:val="-5"/>
          <w:sz w:val="21"/>
        </w:rPr>
        <w:t>None</w:t>
      </w:r>
    </w:p>
    <w:p w14:paraId="593C452C" w14:textId="77777777" w:rsidR="00E10D80" w:rsidRDefault="00E10D80" w:rsidP="00E10D80">
      <w:pPr>
        <w:spacing w:before="1"/>
        <w:rPr>
          <w:sz w:val="1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4"/>
      </w:tblGrid>
      <w:tr w:rsidR="00E10D80" w14:paraId="5EE982F3" w14:textId="77777777" w:rsidTr="00820E24">
        <w:trPr>
          <w:trHeight w:val="386"/>
        </w:trPr>
        <w:tc>
          <w:tcPr>
            <w:tcW w:w="9384" w:type="dxa"/>
            <w:shd w:val="clear" w:color="auto" w:fill="E8E8E8"/>
          </w:tcPr>
          <w:p w14:paraId="78368717" w14:textId="77777777" w:rsidR="00E10D80" w:rsidRDefault="00E10D80" w:rsidP="00820E24">
            <w:pPr>
              <w:pStyle w:val="BodyText"/>
              <w:rPr>
                <w:b w:val="0"/>
                <w:sz w:val="19"/>
              </w:rPr>
            </w:pPr>
            <w:r>
              <w:rPr>
                <w:color w:val="000000"/>
              </w:rPr>
              <w:t xml:space="preserve"> (3):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Number</w:t>
            </w:r>
            <w:r>
              <w:rPr>
                <w:color w:val="000000"/>
                <w:spacing w:val="-6"/>
              </w:rPr>
              <w:t xml:space="preserve"> </w:t>
            </w:r>
            <w:r>
              <w:rPr>
                <w:color w:val="000000"/>
              </w:rPr>
              <w:t>and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type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projects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covered</w:t>
            </w:r>
            <w:r>
              <w:rPr>
                <w:color w:val="000000"/>
                <w:spacing w:val="-3"/>
              </w:rPr>
              <w:t xml:space="preserve"> </w:t>
            </w:r>
            <w:r>
              <w:rPr>
                <w:color w:val="000000"/>
              </w:rPr>
              <w:t>(Portfolio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2"/>
              </w:rPr>
              <w:t>Detail)</w:t>
            </w:r>
          </w:p>
        </w:tc>
      </w:tr>
      <w:tr w:rsidR="00E10D80" w14:paraId="395C5D26" w14:textId="77777777" w:rsidTr="00820E24">
        <w:trPr>
          <w:trHeight w:val="674"/>
        </w:trPr>
        <w:tc>
          <w:tcPr>
            <w:tcW w:w="9384" w:type="dxa"/>
          </w:tcPr>
          <w:p w14:paraId="3F519F63" w14:textId="12FF033E" w:rsidR="00E10D80" w:rsidRDefault="008058DC" w:rsidP="00820E24">
            <w:pPr>
              <w:pStyle w:val="TableParagraph"/>
              <w:rPr>
                <w:sz w:val="19"/>
              </w:rPr>
            </w:pPr>
            <w:r>
              <w:rPr>
                <w:spacing w:val="-2"/>
                <w:sz w:val="19"/>
              </w:rPr>
              <w:t>17</w:t>
            </w:r>
            <w:r w:rsidR="00E10D80" w:rsidRPr="00AA720A">
              <w:rPr>
                <w:spacing w:val="-2"/>
                <w:sz w:val="19"/>
              </w:rPr>
              <w:t xml:space="preserve"> different projects which include</w:t>
            </w:r>
            <w:r w:rsidR="00E10D80">
              <w:rPr>
                <w:spacing w:val="-2"/>
                <w:sz w:val="19"/>
              </w:rPr>
              <w:t xml:space="preserve"> </w:t>
            </w:r>
            <w:r w:rsidR="001A363F">
              <w:rPr>
                <w:spacing w:val="-2"/>
                <w:sz w:val="19"/>
              </w:rPr>
              <w:t>12</w:t>
            </w:r>
            <w:r w:rsidR="00683E11">
              <w:rPr>
                <w:spacing w:val="-2"/>
                <w:sz w:val="19"/>
              </w:rPr>
              <w:t>3</w:t>
            </w:r>
            <w:r w:rsidR="001A363F">
              <w:rPr>
                <w:spacing w:val="-2"/>
                <w:sz w:val="19"/>
              </w:rPr>
              <w:t xml:space="preserve"> </w:t>
            </w:r>
            <w:r w:rsidR="00E10D80">
              <w:rPr>
                <w:spacing w:val="-2"/>
                <w:sz w:val="19"/>
              </w:rPr>
              <w:t xml:space="preserve">vessels: </w:t>
            </w:r>
            <w:r w:rsidR="00E10D80" w:rsidRPr="00051D9E">
              <w:rPr>
                <w:spacing w:val="-2"/>
                <w:sz w:val="19"/>
              </w:rPr>
              <w:t xml:space="preserve">1 </w:t>
            </w:r>
            <w:r w:rsidR="00E10D80">
              <w:rPr>
                <w:spacing w:val="-2"/>
                <w:sz w:val="19"/>
              </w:rPr>
              <w:t>d</w:t>
            </w:r>
            <w:r w:rsidR="00E10D80" w:rsidRPr="00051D9E">
              <w:rPr>
                <w:spacing w:val="-2"/>
                <w:sz w:val="19"/>
              </w:rPr>
              <w:t xml:space="preserve">eepwater </w:t>
            </w:r>
            <w:r w:rsidR="00D34549">
              <w:rPr>
                <w:spacing w:val="-2"/>
                <w:sz w:val="19"/>
              </w:rPr>
              <w:t>m</w:t>
            </w:r>
            <w:r w:rsidR="00E10D80" w:rsidRPr="00051D9E">
              <w:rPr>
                <w:spacing w:val="-2"/>
                <w:sz w:val="19"/>
              </w:rPr>
              <w:t>ulti-</w:t>
            </w:r>
            <w:r w:rsidR="00D34549">
              <w:rPr>
                <w:spacing w:val="-2"/>
                <w:sz w:val="19"/>
              </w:rPr>
              <w:t>s</w:t>
            </w:r>
            <w:r w:rsidR="00E10D80" w:rsidRPr="00051D9E">
              <w:rPr>
                <w:spacing w:val="-2"/>
                <w:sz w:val="19"/>
              </w:rPr>
              <w:t xml:space="preserve">ervice </w:t>
            </w:r>
            <w:r w:rsidR="00D34549">
              <w:rPr>
                <w:spacing w:val="-2"/>
                <w:sz w:val="19"/>
              </w:rPr>
              <w:t>v</w:t>
            </w:r>
            <w:r w:rsidR="00E10D80" w:rsidRPr="00051D9E">
              <w:rPr>
                <w:spacing w:val="-2"/>
                <w:sz w:val="19"/>
              </w:rPr>
              <w:t>essel</w:t>
            </w:r>
            <w:r w:rsidR="00E10D80">
              <w:rPr>
                <w:spacing w:val="-2"/>
                <w:sz w:val="19"/>
              </w:rPr>
              <w:t xml:space="preserve">; </w:t>
            </w:r>
            <w:r w:rsidR="00721CA6">
              <w:rPr>
                <w:spacing w:val="-2"/>
                <w:sz w:val="19"/>
              </w:rPr>
              <w:t>9</w:t>
            </w:r>
            <w:r w:rsidR="007E61D0">
              <w:rPr>
                <w:spacing w:val="-2"/>
                <w:sz w:val="19"/>
              </w:rPr>
              <w:t>4</w:t>
            </w:r>
            <w:r w:rsidR="00721CA6" w:rsidRPr="00BE1292">
              <w:rPr>
                <w:spacing w:val="-2"/>
                <w:sz w:val="19"/>
              </w:rPr>
              <w:t xml:space="preserve"> </w:t>
            </w:r>
            <w:r w:rsidR="00E10D80" w:rsidRPr="00BE1292">
              <w:rPr>
                <w:spacing w:val="-2"/>
                <w:sz w:val="19"/>
              </w:rPr>
              <w:t>inland barges</w:t>
            </w:r>
            <w:r w:rsidR="00E10D80">
              <w:rPr>
                <w:spacing w:val="-2"/>
                <w:sz w:val="19"/>
              </w:rPr>
              <w:t xml:space="preserve">; </w:t>
            </w:r>
            <w:r w:rsidR="00CF73D6">
              <w:rPr>
                <w:spacing w:val="-2"/>
                <w:sz w:val="19"/>
              </w:rPr>
              <w:t xml:space="preserve">3 towboats; </w:t>
            </w:r>
            <w:r w:rsidR="00820032">
              <w:rPr>
                <w:spacing w:val="-2"/>
                <w:sz w:val="19"/>
              </w:rPr>
              <w:t>4</w:t>
            </w:r>
            <w:r w:rsidR="00E10D80" w:rsidRPr="00BE1292">
              <w:rPr>
                <w:spacing w:val="-2"/>
                <w:sz w:val="19"/>
              </w:rPr>
              <w:t xml:space="preserve"> container-roll-on/roll off carrier</w:t>
            </w:r>
            <w:r w:rsidR="00E10D80">
              <w:rPr>
                <w:spacing w:val="-2"/>
                <w:sz w:val="19"/>
              </w:rPr>
              <w:t xml:space="preserve">s; </w:t>
            </w:r>
            <w:r w:rsidR="00E10D80" w:rsidRPr="003D29AA">
              <w:rPr>
                <w:spacing w:val="-2"/>
                <w:sz w:val="19"/>
              </w:rPr>
              <w:t>3 ocean-going barges</w:t>
            </w:r>
            <w:r w:rsidR="00E10D80">
              <w:rPr>
                <w:spacing w:val="-2"/>
                <w:sz w:val="19"/>
              </w:rPr>
              <w:t>; 2</w:t>
            </w:r>
            <w:r w:rsidR="00E10D80" w:rsidRPr="00C343F7">
              <w:rPr>
                <w:spacing w:val="-2"/>
                <w:sz w:val="19"/>
              </w:rPr>
              <w:t xml:space="preserve"> roll-on/roll-off </w:t>
            </w:r>
            <w:r w:rsidR="00D34549">
              <w:rPr>
                <w:spacing w:val="-2"/>
                <w:sz w:val="19"/>
              </w:rPr>
              <w:t>v</w:t>
            </w:r>
            <w:r w:rsidR="00E10D80" w:rsidRPr="00C343F7">
              <w:rPr>
                <w:spacing w:val="-2"/>
                <w:sz w:val="19"/>
              </w:rPr>
              <w:t xml:space="preserve">ehicles </w:t>
            </w:r>
            <w:r w:rsidR="00D34549">
              <w:rPr>
                <w:spacing w:val="-2"/>
                <w:sz w:val="19"/>
              </w:rPr>
              <w:t>c</w:t>
            </w:r>
            <w:r w:rsidR="00E10D80" w:rsidRPr="00C343F7">
              <w:rPr>
                <w:spacing w:val="-2"/>
                <w:sz w:val="19"/>
              </w:rPr>
              <w:t>arrier</w:t>
            </w:r>
            <w:r w:rsidR="00E10D80">
              <w:rPr>
                <w:spacing w:val="-2"/>
                <w:sz w:val="19"/>
              </w:rPr>
              <w:t xml:space="preserve">; </w:t>
            </w:r>
            <w:r w:rsidR="00BF1300">
              <w:rPr>
                <w:spacing w:val="-2"/>
                <w:sz w:val="19"/>
              </w:rPr>
              <w:t xml:space="preserve">14 </w:t>
            </w:r>
            <w:r w:rsidR="00E10D80">
              <w:rPr>
                <w:spacing w:val="-2"/>
                <w:sz w:val="19"/>
              </w:rPr>
              <w:t xml:space="preserve">articulated tug barges; and </w:t>
            </w:r>
            <w:r w:rsidR="00B9421A">
              <w:rPr>
                <w:spacing w:val="-2"/>
                <w:sz w:val="19"/>
              </w:rPr>
              <w:t>2</w:t>
            </w:r>
            <w:r w:rsidR="00E10D80">
              <w:rPr>
                <w:spacing w:val="-2"/>
                <w:sz w:val="19"/>
              </w:rPr>
              <w:t xml:space="preserve"> container</w:t>
            </w:r>
            <w:r w:rsidR="008A0618">
              <w:rPr>
                <w:spacing w:val="-2"/>
                <w:sz w:val="19"/>
              </w:rPr>
              <w:t xml:space="preserve"> </w:t>
            </w:r>
            <w:r w:rsidR="00E10D80">
              <w:rPr>
                <w:spacing w:val="-2"/>
                <w:sz w:val="19"/>
              </w:rPr>
              <w:t xml:space="preserve">ships. </w:t>
            </w:r>
          </w:p>
        </w:tc>
      </w:tr>
    </w:tbl>
    <w:p w14:paraId="276E5FE3" w14:textId="77777777" w:rsidR="00E10D80" w:rsidRDefault="00E10D80" w:rsidP="00E10D80">
      <w:pPr>
        <w:spacing w:before="2"/>
        <w:rPr>
          <w:sz w:val="18"/>
        </w:rPr>
      </w:pPr>
    </w:p>
    <w:p w14:paraId="50613C37" w14:textId="77777777" w:rsidR="00E10D80" w:rsidRDefault="00E10D80" w:rsidP="00E10D80">
      <w:pPr>
        <w:spacing w:before="8"/>
        <w:rPr>
          <w:sz w:val="10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3"/>
      </w:tblGrid>
      <w:tr w:rsidR="00E10D80" w14:paraId="3C2BC93D" w14:textId="77777777" w:rsidTr="00820E24">
        <w:trPr>
          <w:trHeight w:val="385"/>
        </w:trPr>
        <w:tc>
          <w:tcPr>
            <w:tcW w:w="9383" w:type="dxa"/>
            <w:shd w:val="clear" w:color="auto" w:fill="E8E8E8"/>
          </w:tcPr>
          <w:p w14:paraId="3D4FDF06" w14:textId="77777777" w:rsidR="00E10D80" w:rsidRDefault="00E10D80" w:rsidP="00820E24">
            <w:pPr>
              <w:pStyle w:val="BodyText"/>
              <w:rPr>
                <w:b w:val="0"/>
                <w:sz w:val="19"/>
              </w:rPr>
            </w:pPr>
            <w:r>
              <w:rPr>
                <w:color w:val="000000"/>
              </w:rPr>
              <w:t xml:space="preserve"> (4):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Profile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pending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loan</w:t>
            </w:r>
            <w:r>
              <w:rPr>
                <w:color w:val="000000"/>
                <w:spacing w:val="-2"/>
              </w:rPr>
              <w:t xml:space="preserve"> applications</w:t>
            </w:r>
          </w:p>
        </w:tc>
      </w:tr>
      <w:tr w:rsidR="00E10D80" w14:paraId="3DBAB1BA" w14:textId="77777777" w:rsidTr="00A675E6">
        <w:trPr>
          <w:trHeight w:val="620"/>
        </w:trPr>
        <w:tc>
          <w:tcPr>
            <w:tcW w:w="9383" w:type="dxa"/>
          </w:tcPr>
          <w:p w14:paraId="76D3FDC0" w14:textId="35D29447" w:rsidR="00E10D80" w:rsidRDefault="00922271" w:rsidP="00820E24">
            <w:pPr>
              <w:pStyle w:val="TableParagraph"/>
              <w:rPr>
                <w:sz w:val="19"/>
              </w:rPr>
            </w:pPr>
            <w:r>
              <w:rPr>
                <w:sz w:val="19"/>
              </w:rPr>
              <w:t>2</w:t>
            </w:r>
            <w:r w:rsidR="00E10D80">
              <w:rPr>
                <w:sz w:val="19"/>
              </w:rPr>
              <w:t xml:space="preserve"> applications for the following types of projects: </w:t>
            </w:r>
            <w:r w:rsidR="00EB1E7C">
              <w:rPr>
                <w:sz w:val="19"/>
              </w:rPr>
              <w:t>10</w:t>
            </w:r>
            <w:r w:rsidR="00E10D80">
              <w:rPr>
                <w:sz w:val="19"/>
              </w:rPr>
              <w:t xml:space="preserve"> </w:t>
            </w:r>
            <w:r w:rsidR="009D42B2" w:rsidRPr="009D42B2">
              <w:rPr>
                <w:sz w:val="19"/>
              </w:rPr>
              <w:t>crew transfer vessels (CTVs)</w:t>
            </w:r>
            <w:r w:rsidR="009D42B2" w:rsidRPr="009D42B2" w:rsidDel="009D42B2">
              <w:rPr>
                <w:sz w:val="19"/>
              </w:rPr>
              <w:t xml:space="preserve"> </w:t>
            </w:r>
            <w:r w:rsidR="00E10D80" w:rsidRPr="00BE5110">
              <w:rPr>
                <w:sz w:val="19"/>
              </w:rPr>
              <w:t>($</w:t>
            </w:r>
            <w:r w:rsidR="00766D84">
              <w:rPr>
                <w:sz w:val="19"/>
              </w:rPr>
              <w:t>91</w:t>
            </w:r>
            <w:r w:rsidR="00E10D80" w:rsidRPr="00BE5110">
              <w:rPr>
                <w:sz w:val="19"/>
              </w:rPr>
              <w:t>,000,000);</w:t>
            </w:r>
            <w:r w:rsidR="00E10D80">
              <w:rPr>
                <w:sz w:val="19"/>
              </w:rPr>
              <w:t xml:space="preserve"> 1 </w:t>
            </w:r>
            <w:r w:rsidR="00E10D80" w:rsidRPr="002D4920">
              <w:rPr>
                <w:sz w:val="19"/>
              </w:rPr>
              <w:t>service operation vessel (SOV)</w:t>
            </w:r>
            <w:r w:rsidR="00E10D80">
              <w:rPr>
                <w:sz w:val="19"/>
              </w:rPr>
              <w:t xml:space="preserve"> </w:t>
            </w:r>
            <w:r w:rsidR="001345D6">
              <w:rPr>
                <w:sz w:val="19"/>
              </w:rPr>
              <w:t>(</w:t>
            </w:r>
            <w:r w:rsidR="001345D6" w:rsidRPr="001345D6">
              <w:rPr>
                <w:sz w:val="19"/>
              </w:rPr>
              <w:t>$95,156,250</w:t>
            </w:r>
            <w:r w:rsidR="00E10D80">
              <w:rPr>
                <w:spacing w:val="-2"/>
                <w:sz w:val="19"/>
              </w:rPr>
              <w:t>)</w:t>
            </w:r>
            <w:r w:rsidR="00A94EDF">
              <w:rPr>
                <w:spacing w:val="-2"/>
                <w:sz w:val="19"/>
              </w:rPr>
              <w:t xml:space="preserve">. </w:t>
            </w:r>
          </w:p>
        </w:tc>
      </w:tr>
    </w:tbl>
    <w:p w14:paraId="582780AD" w14:textId="7AB46318" w:rsidR="00DC51B9" w:rsidRDefault="00DC51B9" w:rsidP="00DC51B9">
      <w:pPr>
        <w:spacing w:before="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1A1C0000" wp14:editId="3F38BF77">
                <wp:simplePos x="0" y="0"/>
                <wp:positionH relativeFrom="page">
                  <wp:posOffset>798581</wp:posOffset>
                </wp:positionH>
                <wp:positionV relativeFrom="paragraph">
                  <wp:posOffset>164795</wp:posOffset>
                </wp:positionV>
                <wp:extent cx="5963285" cy="248285"/>
                <wp:effectExtent l="0" t="0" r="0" b="0"/>
                <wp:wrapTopAndBottom/>
                <wp:docPr id="283339357" name="Text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963285" cy="24828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476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11349FD4" w14:textId="77777777" w:rsidR="00DC51B9" w:rsidRDefault="00DC51B9" w:rsidP="00DC51B9">
                            <w:pPr>
                              <w:pStyle w:val="BodyText"/>
                              <w:ind w:left="74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(5):</w:t>
                            </w:r>
                            <w:r>
                              <w:rPr>
                                <w:color w:val="000000"/>
                                <w:spacing w:val="-13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color w:val="000000"/>
                              </w:rPr>
                              <w:t>Amount</w:t>
                            </w:r>
                            <w:proofErr w:type="gramEnd"/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of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appropriations</w:t>
                            </w:r>
                            <w:r>
                              <w:rPr>
                                <w:color w:val="000000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available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for</w:t>
                            </w:r>
                            <w:r>
                              <w:rPr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</w:rPr>
                              <w:t>new</w:t>
                            </w:r>
                            <w:r>
                              <w:rPr>
                                <w:color w:val="000000"/>
                                <w:spacing w:val="-2"/>
                              </w:rPr>
                              <w:t xml:space="preserve"> guarantees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1C0000" id="_x0000_t202" coordsize="21600,21600" o:spt="202" path="m,l,21600r21600,l21600,xe">
                <v:stroke joinstyle="miter"/>
                <v:path gradientshapeok="t" o:connecttype="rect"/>
              </v:shapetype>
              <v:shape id="Textbox 3" o:spid="_x0000_s1028" type="#_x0000_t202" style="position:absolute;margin-left:62.9pt;margin-top:13pt;width:469.55pt;height:19.55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" fillcolor="#f2f2f2" strokeweight=".1323mm">
                <v:path arrowok="t"/>
                <v:textbox inset="0,0,0,0">
                  <w:txbxContent>
                    <w:p w14:paraId="11349FD4" w14:textId="77777777" w:rsidR="00DC51B9" w:rsidRDefault="00DC51B9" w:rsidP="00DC51B9">
                      <w:pPr>
                        <w:pStyle w:val="BodyText"/>
                        <w:ind w:left="74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(5):</w:t>
                      </w:r>
                      <w:r>
                        <w:rPr>
                          <w:color w:val="000000"/>
                          <w:spacing w:val="-13"/>
                        </w:rPr>
                        <w:t xml:space="preserve"> </w:t>
                      </w:r>
                      <w:proofErr w:type="gramStart"/>
                      <w:r>
                        <w:rPr>
                          <w:color w:val="000000"/>
                        </w:rPr>
                        <w:t>Amount</w:t>
                      </w:r>
                      <w:proofErr w:type="gramEnd"/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of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appropriations</w:t>
                      </w:r>
                      <w:r>
                        <w:rPr>
                          <w:color w:val="000000"/>
                          <w:spacing w:val="-3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available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for</w:t>
                      </w:r>
                      <w:r>
                        <w:rPr>
                          <w:color w:val="000000"/>
                          <w:spacing w:val="-6"/>
                        </w:rPr>
                        <w:t xml:space="preserve"> </w:t>
                      </w:r>
                      <w:r>
                        <w:rPr>
                          <w:color w:val="000000"/>
                        </w:rPr>
                        <w:t>new</w:t>
                      </w:r>
                      <w:r>
                        <w:rPr>
                          <w:color w:val="000000"/>
                          <w:spacing w:val="-2"/>
                        </w:rPr>
                        <w:t xml:space="preserve"> guarantees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804675" w14:textId="166AE257" w:rsidR="00DC51B9" w:rsidRDefault="00DC51B9" w:rsidP="00FC1830">
      <w:pPr>
        <w:spacing w:before="101" w:after="120"/>
        <w:ind w:left="274"/>
        <w:rPr>
          <w:sz w:val="21"/>
        </w:rPr>
      </w:pPr>
      <w:r>
        <w:rPr>
          <w:spacing w:val="-2"/>
          <w:sz w:val="21"/>
        </w:rPr>
        <w:t>$</w:t>
      </w:r>
      <w:r w:rsidR="00165134" w:rsidRPr="00165134">
        <w:rPr>
          <w:spacing w:val="-2"/>
          <w:sz w:val="21"/>
        </w:rPr>
        <w:t>21,793,046.00</w:t>
      </w:r>
    </w:p>
    <w:p w14:paraId="1ABD5DDD" w14:textId="77777777" w:rsidR="00B76679" w:rsidRDefault="00B76679">
      <w:pPr>
        <w:spacing w:before="2"/>
        <w:rPr>
          <w:sz w:val="7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6"/>
      </w:tblGrid>
      <w:tr w:rsidR="00546647" w14:paraId="1ABD5DE2" w14:textId="77777777" w:rsidTr="00C24CC6">
        <w:trPr>
          <w:trHeight w:val="368"/>
        </w:trPr>
        <w:tc>
          <w:tcPr>
            <w:tcW w:w="9386" w:type="dxa"/>
            <w:shd w:val="clear" w:color="auto" w:fill="E8E8E8"/>
          </w:tcPr>
          <w:p w14:paraId="1ABD5DE1" w14:textId="7FE2D32B" w:rsidR="00546647" w:rsidRDefault="009057DA" w:rsidP="00C24CC6">
            <w:pPr>
              <w:pStyle w:val="BodyText"/>
              <w:spacing w:before="66"/>
              <w:rPr>
                <w:b w:val="0"/>
                <w:sz w:val="19"/>
              </w:rPr>
            </w:pPr>
            <w:r>
              <w:rPr>
                <w:color w:val="000000"/>
              </w:rPr>
              <w:t xml:space="preserve"> </w:t>
            </w:r>
            <w:r w:rsidR="009D59AA">
              <w:rPr>
                <w:color w:val="000000"/>
              </w:rPr>
              <w:t>(6):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Profile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of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each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project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approved</w:t>
            </w:r>
            <w:r w:rsidR="009D59AA">
              <w:rPr>
                <w:color w:val="000000"/>
                <w:spacing w:val="-3"/>
              </w:rPr>
              <w:t xml:space="preserve"> </w:t>
            </w:r>
            <w:r w:rsidR="009D59AA">
              <w:rPr>
                <w:color w:val="000000"/>
              </w:rPr>
              <w:t>since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the</w:t>
            </w:r>
            <w:r w:rsidR="009D59AA">
              <w:rPr>
                <w:color w:val="000000"/>
                <w:spacing w:val="-2"/>
              </w:rPr>
              <w:t xml:space="preserve"> </w:t>
            </w:r>
            <w:r w:rsidR="009D59AA">
              <w:rPr>
                <w:color w:val="000000"/>
              </w:rPr>
              <w:t>last</w:t>
            </w:r>
            <w:r w:rsidR="009D59AA">
              <w:rPr>
                <w:color w:val="000000"/>
                <w:spacing w:val="-1"/>
              </w:rPr>
              <w:t xml:space="preserve"> </w:t>
            </w:r>
            <w:r w:rsidR="009D59AA">
              <w:rPr>
                <w:color w:val="000000"/>
                <w:spacing w:val="-2"/>
              </w:rPr>
              <w:t>report</w:t>
            </w:r>
          </w:p>
        </w:tc>
      </w:tr>
      <w:tr w:rsidR="007101AF" w14:paraId="1ABD5DEA" w14:textId="77777777" w:rsidTr="00C24CC6">
        <w:trPr>
          <w:trHeight w:val="422"/>
        </w:trPr>
        <w:tc>
          <w:tcPr>
            <w:tcW w:w="9386" w:type="dxa"/>
          </w:tcPr>
          <w:p w14:paraId="1ABD5DE9" w14:textId="5C323042" w:rsidR="007101AF" w:rsidRDefault="00BF1541">
            <w:pPr>
              <w:pStyle w:val="TableParagraph"/>
              <w:spacing w:before="0"/>
              <w:ind w:left="95"/>
              <w:rPr>
                <w:sz w:val="19"/>
              </w:rPr>
            </w:pPr>
            <w:r>
              <w:rPr>
                <w:sz w:val="19"/>
              </w:rPr>
              <w:t>4</w:t>
            </w:r>
            <w:r>
              <w:rPr>
                <w:sz w:val="19"/>
              </w:rPr>
              <w:t xml:space="preserve"> </w:t>
            </w:r>
            <w:r w:rsidR="004116F6">
              <w:rPr>
                <w:sz w:val="19"/>
              </w:rPr>
              <w:t>approved projects since last report</w:t>
            </w:r>
            <w:r w:rsidR="005234DD">
              <w:rPr>
                <w:sz w:val="19"/>
              </w:rPr>
              <w:t xml:space="preserve"> </w:t>
            </w:r>
            <w:r w:rsidR="002C7E62">
              <w:rPr>
                <w:sz w:val="19"/>
              </w:rPr>
              <w:t>for</w:t>
            </w:r>
            <w:r w:rsidR="005234DD">
              <w:rPr>
                <w:sz w:val="19"/>
              </w:rPr>
              <w:t>:</w:t>
            </w:r>
            <w:r w:rsidR="00AD798C">
              <w:rPr>
                <w:sz w:val="19"/>
              </w:rPr>
              <w:t xml:space="preserve"> 1 </w:t>
            </w:r>
            <w:r w:rsidR="00ED452E" w:rsidRPr="00ED452E">
              <w:rPr>
                <w:sz w:val="19"/>
              </w:rPr>
              <w:t>service operation vessel</w:t>
            </w:r>
            <w:r w:rsidR="006D2207">
              <w:rPr>
                <w:sz w:val="19"/>
              </w:rPr>
              <w:t xml:space="preserve"> </w:t>
            </w:r>
            <w:r w:rsidR="007101AF">
              <w:rPr>
                <w:sz w:val="19"/>
              </w:rPr>
              <w:t>($</w:t>
            </w:r>
            <w:r w:rsidR="006D2207" w:rsidRPr="006D2207">
              <w:rPr>
                <w:sz w:val="19"/>
              </w:rPr>
              <w:t>74,000,000</w:t>
            </w:r>
            <w:r w:rsidR="007101AF">
              <w:rPr>
                <w:sz w:val="19"/>
              </w:rPr>
              <w:t>)</w:t>
            </w:r>
            <w:r w:rsidR="002C7E62">
              <w:rPr>
                <w:sz w:val="19"/>
              </w:rPr>
              <w:t>;</w:t>
            </w:r>
            <w:r w:rsidR="007101AF">
              <w:rPr>
                <w:sz w:val="19"/>
              </w:rPr>
              <w:t xml:space="preserve"> </w:t>
            </w:r>
            <w:r w:rsidR="00CC734A">
              <w:rPr>
                <w:sz w:val="19"/>
              </w:rPr>
              <w:t>2 container roll</w:t>
            </w:r>
            <w:r w:rsidR="00C37431">
              <w:rPr>
                <w:sz w:val="19"/>
              </w:rPr>
              <w:t>-on/roll-off vehicle carriers ($</w:t>
            </w:r>
            <w:r w:rsidR="00CD4363" w:rsidRPr="00CD4363">
              <w:rPr>
                <w:sz w:val="19"/>
              </w:rPr>
              <w:t>397</w:t>
            </w:r>
            <w:r w:rsidR="00CD4363">
              <w:rPr>
                <w:sz w:val="19"/>
              </w:rPr>
              <w:t>,</w:t>
            </w:r>
            <w:r w:rsidR="00CD4363" w:rsidRPr="00CD4363">
              <w:rPr>
                <w:sz w:val="19"/>
              </w:rPr>
              <w:t>020</w:t>
            </w:r>
            <w:r w:rsidR="00CD4363">
              <w:rPr>
                <w:sz w:val="19"/>
              </w:rPr>
              <w:t>,</w:t>
            </w:r>
            <w:r w:rsidR="00CD4363" w:rsidRPr="00CD4363">
              <w:rPr>
                <w:sz w:val="19"/>
              </w:rPr>
              <w:t>000</w:t>
            </w:r>
            <w:r w:rsidR="00CD4363">
              <w:rPr>
                <w:sz w:val="19"/>
              </w:rPr>
              <w:t>);</w:t>
            </w:r>
            <w:r w:rsidR="00C37431">
              <w:rPr>
                <w:sz w:val="19"/>
              </w:rPr>
              <w:t xml:space="preserve"> </w:t>
            </w:r>
            <w:r w:rsidR="0035273F">
              <w:rPr>
                <w:sz w:val="19"/>
              </w:rPr>
              <w:t xml:space="preserve">2 </w:t>
            </w:r>
            <w:r w:rsidR="00426563">
              <w:rPr>
                <w:sz w:val="19"/>
              </w:rPr>
              <w:t>container ships</w:t>
            </w:r>
            <w:r w:rsidR="006E1D03">
              <w:rPr>
                <w:sz w:val="19"/>
              </w:rPr>
              <w:t xml:space="preserve"> ($</w:t>
            </w:r>
            <w:r w:rsidR="006E1D03" w:rsidRPr="006E1D03">
              <w:rPr>
                <w:sz w:val="19"/>
              </w:rPr>
              <w:t>325</w:t>
            </w:r>
            <w:r w:rsidR="006E1D03">
              <w:rPr>
                <w:sz w:val="19"/>
              </w:rPr>
              <w:t>,</w:t>
            </w:r>
            <w:r w:rsidR="006E1D03" w:rsidRPr="006E1D03">
              <w:rPr>
                <w:sz w:val="19"/>
              </w:rPr>
              <w:t>527</w:t>
            </w:r>
            <w:r w:rsidR="006E1D03">
              <w:rPr>
                <w:sz w:val="19"/>
              </w:rPr>
              <w:t>,</w:t>
            </w:r>
            <w:r w:rsidR="006E1D03" w:rsidRPr="006E1D03">
              <w:rPr>
                <w:sz w:val="19"/>
              </w:rPr>
              <w:t>000</w:t>
            </w:r>
            <w:r w:rsidR="00093253">
              <w:rPr>
                <w:sz w:val="19"/>
              </w:rPr>
              <w:t>);</w:t>
            </w:r>
            <w:r w:rsidR="00021746">
              <w:rPr>
                <w:sz w:val="19"/>
              </w:rPr>
              <w:t xml:space="preserve"> and</w:t>
            </w:r>
            <w:r w:rsidR="004116F6">
              <w:rPr>
                <w:sz w:val="19"/>
              </w:rPr>
              <w:t xml:space="preserve"> </w:t>
            </w:r>
            <w:r w:rsidR="002C7E62">
              <w:rPr>
                <w:sz w:val="19"/>
              </w:rPr>
              <w:t>3</w:t>
            </w:r>
            <w:r w:rsidR="00021746">
              <w:rPr>
                <w:sz w:val="19"/>
              </w:rPr>
              <w:t xml:space="preserve"> towboats &amp; 17 tank barges ($</w:t>
            </w:r>
            <w:r w:rsidR="00021746" w:rsidRPr="00021746">
              <w:rPr>
                <w:sz w:val="19"/>
              </w:rPr>
              <w:t>51</w:t>
            </w:r>
            <w:r w:rsidR="00021746">
              <w:rPr>
                <w:sz w:val="19"/>
              </w:rPr>
              <w:t>,</w:t>
            </w:r>
            <w:r w:rsidR="00021746" w:rsidRPr="00021746">
              <w:rPr>
                <w:sz w:val="19"/>
              </w:rPr>
              <w:t>458</w:t>
            </w:r>
            <w:r w:rsidR="00021746">
              <w:rPr>
                <w:sz w:val="19"/>
              </w:rPr>
              <w:t>,</w:t>
            </w:r>
            <w:r w:rsidR="00021746" w:rsidRPr="00021746">
              <w:rPr>
                <w:sz w:val="19"/>
              </w:rPr>
              <w:t>000</w:t>
            </w:r>
            <w:r w:rsidR="00021746">
              <w:rPr>
                <w:sz w:val="19"/>
              </w:rPr>
              <w:t>).</w:t>
            </w:r>
          </w:p>
        </w:tc>
      </w:tr>
    </w:tbl>
    <w:p w14:paraId="337A3837" w14:textId="03ED62D7" w:rsidR="007A0C2D" w:rsidRDefault="007A0C2D" w:rsidP="00734434">
      <w:pPr>
        <w:spacing w:before="100"/>
        <w:ind w:left="270"/>
        <w:rPr>
          <w:sz w:val="21"/>
        </w:rPr>
      </w:pPr>
    </w:p>
    <w:tbl>
      <w:tblPr>
        <w:tblW w:w="0" w:type="auto"/>
        <w:tblInd w:w="13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83"/>
      </w:tblGrid>
      <w:tr w:rsidR="00814256" w14:paraId="57B0876D" w14:textId="77777777" w:rsidTr="00820E24">
        <w:trPr>
          <w:trHeight w:val="385"/>
        </w:trPr>
        <w:tc>
          <w:tcPr>
            <w:tcW w:w="9383" w:type="dxa"/>
            <w:shd w:val="clear" w:color="auto" w:fill="E8E8E8"/>
          </w:tcPr>
          <w:p w14:paraId="2C7D22E5" w14:textId="6085EBF3" w:rsidR="00814256" w:rsidRPr="00382E66" w:rsidRDefault="00814256" w:rsidP="00382E66">
            <w:pPr>
              <w:pStyle w:val="BodyText"/>
              <w:ind w:left="74"/>
              <w:rPr>
                <w:color w:val="000000"/>
              </w:rPr>
            </w:pPr>
            <w:r>
              <w:rPr>
                <w:color w:val="000000"/>
              </w:rPr>
              <w:t>(7):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Profile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of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any</w:t>
            </w:r>
            <w:r>
              <w:rPr>
                <w:color w:val="000000"/>
                <w:spacing w:val="-2"/>
              </w:rPr>
              <w:t xml:space="preserve"> </w:t>
            </w:r>
            <w:proofErr w:type="gramStart"/>
            <w:r>
              <w:rPr>
                <w:color w:val="000000"/>
              </w:rPr>
              <w:t>defaults</w:t>
            </w:r>
            <w:proofErr w:type="gramEnd"/>
            <w:r>
              <w:rPr>
                <w:color w:val="000000"/>
                <w:spacing w:val="-2"/>
              </w:rPr>
              <w:t xml:space="preserve"> </w:t>
            </w:r>
            <w:r>
              <w:rPr>
                <w:color w:val="000000"/>
              </w:rPr>
              <w:t>since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the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</w:rPr>
              <w:t>last</w:t>
            </w:r>
            <w:r>
              <w:rPr>
                <w:color w:val="000000"/>
                <w:spacing w:val="-1"/>
              </w:rPr>
              <w:t xml:space="preserve"> </w:t>
            </w:r>
            <w:r>
              <w:rPr>
                <w:color w:val="000000"/>
                <w:spacing w:val="-2"/>
              </w:rPr>
              <w:t>report</w:t>
            </w:r>
          </w:p>
        </w:tc>
      </w:tr>
      <w:tr w:rsidR="00814256" w14:paraId="336924A8" w14:textId="77777777" w:rsidTr="00820E24">
        <w:trPr>
          <w:trHeight w:val="620"/>
        </w:trPr>
        <w:tc>
          <w:tcPr>
            <w:tcW w:w="9383" w:type="dxa"/>
          </w:tcPr>
          <w:p w14:paraId="2A485171" w14:textId="64A13F88" w:rsidR="00814256" w:rsidRDefault="00504041" w:rsidP="00523237">
            <w:pPr>
              <w:spacing w:before="100"/>
              <w:ind w:left="132"/>
              <w:rPr>
                <w:sz w:val="19"/>
              </w:rPr>
            </w:pPr>
            <w:r w:rsidRPr="00382E66">
              <w:rPr>
                <w:sz w:val="19"/>
                <w:szCs w:val="19"/>
              </w:rPr>
              <w:t xml:space="preserve">2 defaults occurred since last report. 1 loan guarantee obligation of $16,135,000 to finance the construction of 1 platform supply vessel defaulted with an unpaid principal balance of $1,209,157.33. 1 loan guarantee obligation of $248,920,000 to finance the construction of 4 platform supply vessels with an unpaid principal balance of $241,759,500. </w:t>
            </w:r>
          </w:p>
        </w:tc>
      </w:tr>
    </w:tbl>
    <w:p w14:paraId="1ABD5DEB" w14:textId="77777777" w:rsidR="00066892" w:rsidRDefault="00066892"/>
    <w:sectPr w:rsidR="00066892">
      <w:pgSz w:w="11910" w:h="16840"/>
      <w:pgMar w:top="1120" w:right="1133" w:bottom="280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679"/>
    <w:rsid w:val="00021746"/>
    <w:rsid w:val="00024470"/>
    <w:rsid w:val="00037A35"/>
    <w:rsid w:val="00037D68"/>
    <w:rsid w:val="00051D9E"/>
    <w:rsid w:val="00066892"/>
    <w:rsid w:val="000817AF"/>
    <w:rsid w:val="00082DF2"/>
    <w:rsid w:val="00086E6B"/>
    <w:rsid w:val="00093253"/>
    <w:rsid w:val="000E4CBC"/>
    <w:rsid w:val="000F00FD"/>
    <w:rsid w:val="00116ECB"/>
    <w:rsid w:val="001345D6"/>
    <w:rsid w:val="00135F4B"/>
    <w:rsid w:val="00165134"/>
    <w:rsid w:val="00173AA3"/>
    <w:rsid w:val="001A363F"/>
    <w:rsid w:val="001B1886"/>
    <w:rsid w:val="001E4477"/>
    <w:rsid w:val="002210E0"/>
    <w:rsid w:val="00250CD0"/>
    <w:rsid w:val="002638CD"/>
    <w:rsid w:val="002B668C"/>
    <w:rsid w:val="002C7E62"/>
    <w:rsid w:val="002D137C"/>
    <w:rsid w:val="002D4920"/>
    <w:rsid w:val="002E526B"/>
    <w:rsid w:val="002E7555"/>
    <w:rsid w:val="00325E96"/>
    <w:rsid w:val="00343D06"/>
    <w:rsid w:val="0035273F"/>
    <w:rsid w:val="00382E66"/>
    <w:rsid w:val="003B003A"/>
    <w:rsid w:val="003C19A5"/>
    <w:rsid w:val="003C1ADC"/>
    <w:rsid w:val="003D29AA"/>
    <w:rsid w:val="003D3939"/>
    <w:rsid w:val="003E49F5"/>
    <w:rsid w:val="004116F6"/>
    <w:rsid w:val="00424704"/>
    <w:rsid w:val="00426563"/>
    <w:rsid w:val="00443C66"/>
    <w:rsid w:val="00485ABF"/>
    <w:rsid w:val="004925CE"/>
    <w:rsid w:val="004B37FB"/>
    <w:rsid w:val="004C5497"/>
    <w:rsid w:val="004E18DA"/>
    <w:rsid w:val="005031B5"/>
    <w:rsid w:val="00504041"/>
    <w:rsid w:val="00511107"/>
    <w:rsid w:val="00523237"/>
    <w:rsid w:val="005234DD"/>
    <w:rsid w:val="00546647"/>
    <w:rsid w:val="0058295E"/>
    <w:rsid w:val="005B1784"/>
    <w:rsid w:val="005C2224"/>
    <w:rsid w:val="005F799B"/>
    <w:rsid w:val="006057C5"/>
    <w:rsid w:val="00624FD1"/>
    <w:rsid w:val="00630171"/>
    <w:rsid w:val="00673F09"/>
    <w:rsid w:val="00683E11"/>
    <w:rsid w:val="006A75EA"/>
    <w:rsid w:val="006B74CD"/>
    <w:rsid w:val="006D2207"/>
    <w:rsid w:val="006E1D03"/>
    <w:rsid w:val="006E2327"/>
    <w:rsid w:val="007101AF"/>
    <w:rsid w:val="00715F19"/>
    <w:rsid w:val="00721CA6"/>
    <w:rsid w:val="00734434"/>
    <w:rsid w:val="00766D84"/>
    <w:rsid w:val="00774896"/>
    <w:rsid w:val="007870B8"/>
    <w:rsid w:val="00796D61"/>
    <w:rsid w:val="007A0C2D"/>
    <w:rsid w:val="007E61D0"/>
    <w:rsid w:val="008058DC"/>
    <w:rsid w:val="00814256"/>
    <w:rsid w:val="00820032"/>
    <w:rsid w:val="00822AFD"/>
    <w:rsid w:val="008350A6"/>
    <w:rsid w:val="0088141E"/>
    <w:rsid w:val="008A0618"/>
    <w:rsid w:val="008C0C76"/>
    <w:rsid w:val="008C4193"/>
    <w:rsid w:val="008E1320"/>
    <w:rsid w:val="008E415D"/>
    <w:rsid w:val="009057DA"/>
    <w:rsid w:val="009145AA"/>
    <w:rsid w:val="00922271"/>
    <w:rsid w:val="0097646C"/>
    <w:rsid w:val="009D42B2"/>
    <w:rsid w:val="009D59AA"/>
    <w:rsid w:val="009E40E9"/>
    <w:rsid w:val="00A242CC"/>
    <w:rsid w:val="00A5082D"/>
    <w:rsid w:val="00A675E6"/>
    <w:rsid w:val="00A77816"/>
    <w:rsid w:val="00A853D4"/>
    <w:rsid w:val="00A906DC"/>
    <w:rsid w:val="00A94EDF"/>
    <w:rsid w:val="00AA720A"/>
    <w:rsid w:val="00AA7A83"/>
    <w:rsid w:val="00AD141D"/>
    <w:rsid w:val="00AD798C"/>
    <w:rsid w:val="00AE5BE9"/>
    <w:rsid w:val="00AE6B94"/>
    <w:rsid w:val="00AF0644"/>
    <w:rsid w:val="00AF7954"/>
    <w:rsid w:val="00B0385E"/>
    <w:rsid w:val="00B27252"/>
    <w:rsid w:val="00B60F30"/>
    <w:rsid w:val="00B631D5"/>
    <w:rsid w:val="00B65086"/>
    <w:rsid w:val="00B716E2"/>
    <w:rsid w:val="00B76679"/>
    <w:rsid w:val="00B83267"/>
    <w:rsid w:val="00B9421A"/>
    <w:rsid w:val="00BB33DE"/>
    <w:rsid w:val="00BE1292"/>
    <w:rsid w:val="00BE5110"/>
    <w:rsid w:val="00BF1300"/>
    <w:rsid w:val="00BF1541"/>
    <w:rsid w:val="00C1787E"/>
    <w:rsid w:val="00C24CC6"/>
    <w:rsid w:val="00C343F7"/>
    <w:rsid w:val="00C37431"/>
    <w:rsid w:val="00C410F7"/>
    <w:rsid w:val="00C4115E"/>
    <w:rsid w:val="00C41505"/>
    <w:rsid w:val="00C60897"/>
    <w:rsid w:val="00C64999"/>
    <w:rsid w:val="00C878DC"/>
    <w:rsid w:val="00CB09CC"/>
    <w:rsid w:val="00CC734A"/>
    <w:rsid w:val="00CD379D"/>
    <w:rsid w:val="00CD4363"/>
    <w:rsid w:val="00CD5F69"/>
    <w:rsid w:val="00CE5F63"/>
    <w:rsid w:val="00CF5AD0"/>
    <w:rsid w:val="00CF73D6"/>
    <w:rsid w:val="00D24B92"/>
    <w:rsid w:val="00D34549"/>
    <w:rsid w:val="00D41C28"/>
    <w:rsid w:val="00D961D8"/>
    <w:rsid w:val="00DC51B9"/>
    <w:rsid w:val="00DD573B"/>
    <w:rsid w:val="00E10D80"/>
    <w:rsid w:val="00E4516B"/>
    <w:rsid w:val="00E64E0C"/>
    <w:rsid w:val="00EB1E7C"/>
    <w:rsid w:val="00ED452E"/>
    <w:rsid w:val="00EE0350"/>
    <w:rsid w:val="00F0038F"/>
    <w:rsid w:val="00F126A2"/>
    <w:rsid w:val="00F663D8"/>
    <w:rsid w:val="00F71B75"/>
    <w:rsid w:val="00F7680D"/>
    <w:rsid w:val="00F9373E"/>
    <w:rsid w:val="00FA592F"/>
    <w:rsid w:val="00FB45A9"/>
    <w:rsid w:val="00FC1830"/>
    <w:rsid w:val="00FC788C"/>
    <w:rsid w:val="00FD0EBD"/>
    <w:rsid w:val="00FD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D5D81"/>
  <w15:docId w15:val="{CA0E2758-5EDD-4125-991C-F581509D1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256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3"/>
      <w:jc w:val="center"/>
      <w:outlineLvl w:val="0"/>
    </w:pPr>
    <w:rPr>
      <w:b/>
      <w:bCs/>
      <w:sz w:val="32"/>
      <w:szCs w:val="32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spacing w:before="67"/>
    </w:pPr>
    <w:rPr>
      <w:b/>
      <w:bCs/>
      <w:sz w:val="21"/>
      <w:szCs w:val="21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9"/>
      <w:ind w:left="97"/>
    </w:pPr>
  </w:style>
  <w:style w:type="paragraph" w:styleId="Revision">
    <w:name w:val="Revision"/>
    <w:hidden/>
    <w:uiPriority w:val="99"/>
    <w:semiHidden/>
    <w:rsid w:val="0097646C"/>
    <w:pPr>
      <w:widowControl/>
      <w:autoSpaceDE/>
      <w:autoSpaceDN/>
    </w:pPr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FD1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1A3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1A3F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1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1A3F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A0C2D"/>
    <w:rPr>
      <w:rFonts w:ascii="Times New Roman" w:eastAsia="Times New Roman" w:hAnsi="Times New Roman" w:cs="Times New Roman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Piccirillo, Steven (MARAD)</dc:creator>
  <cp:lastModifiedBy>Piccirillo, Steven (MARAD)</cp:lastModifiedBy>
  <cp:revision>18</cp:revision>
  <dcterms:created xsi:type="dcterms:W3CDTF">2026-05-21T20:50:00Z</dcterms:created>
  <dcterms:modified xsi:type="dcterms:W3CDTF">2026-05-21T21:02:00Z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2026-05-04T00:00:00Z</vt:filetime>
  </property>
  <property fmtid="{D5CDD505-2E9C-101B-9397-08002B2CF9AE}" pid="3" name="Producer">
    <vt:lpwstr>WeasyPrint 62.3</vt:lpwstr>
  </property>
  <property fmtid="{D5CDD505-2E9C-101B-9397-08002B2CF9AE}" pid="4" name="LastSaved">
    <vt:filetime>2026-05-04T00:00:00Z</vt:filetime>
  </property>
</Properties>
</file>